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6857B" w14:textId="415ACB27" w:rsidR="00B27535" w:rsidRPr="00DD2C6A" w:rsidRDefault="00B27535" w:rsidP="00DD2C6A">
      <w:pPr>
        <w:pStyle w:val="Akapitzlist"/>
        <w:spacing w:after="80" w:line="240" w:lineRule="auto"/>
        <w:ind w:left="0"/>
        <w:contextualSpacing w:val="0"/>
        <w:jc w:val="right"/>
        <w:rPr>
          <w:rFonts w:ascii="Tahoma" w:hAnsi="Tahoma" w:cs="Tahoma"/>
          <w:bCs/>
          <w:sz w:val="20"/>
          <w:szCs w:val="20"/>
        </w:rPr>
      </w:pPr>
      <w:r w:rsidRPr="00DD2C6A">
        <w:rPr>
          <w:rFonts w:ascii="Tahoma" w:hAnsi="Tahoma" w:cs="Tahoma"/>
          <w:bCs/>
          <w:sz w:val="20"/>
          <w:szCs w:val="20"/>
        </w:rPr>
        <w:t xml:space="preserve">Załącznik nr </w:t>
      </w:r>
      <w:r w:rsidR="004C78D1" w:rsidRPr="00DD2C6A">
        <w:rPr>
          <w:rFonts w:ascii="Tahoma" w:hAnsi="Tahoma" w:cs="Tahoma"/>
          <w:bCs/>
          <w:sz w:val="20"/>
          <w:szCs w:val="20"/>
        </w:rPr>
        <w:t>4</w:t>
      </w:r>
      <w:r w:rsidRPr="00DD2C6A">
        <w:rPr>
          <w:rFonts w:ascii="Tahoma" w:hAnsi="Tahoma" w:cs="Tahoma"/>
          <w:bCs/>
          <w:sz w:val="20"/>
          <w:szCs w:val="20"/>
        </w:rPr>
        <w:t xml:space="preserve"> do Zapytania ofertowego </w:t>
      </w:r>
    </w:p>
    <w:p w14:paraId="1BFB8AC4" w14:textId="77777777" w:rsidR="00B27535" w:rsidRPr="00DD2C6A" w:rsidRDefault="00B27535" w:rsidP="00DD2C6A">
      <w:pPr>
        <w:spacing w:after="8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14:paraId="1C0734D5" w14:textId="77777777" w:rsidR="00B27535" w:rsidRPr="00DD2C6A" w:rsidRDefault="00B27535" w:rsidP="00DD2C6A">
      <w:pPr>
        <w:spacing w:after="8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14:paraId="39C03346" w14:textId="06E866A5" w:rsidR="00B27535" w:rsidRPr="00DD2C6A" w:rsidRDefault="00B27535" w:rsidP="00DD2C6A">
      <w:pPr>
        <w:spacing w:after="8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DD2C6A">
        <w:rPr>
          <w:rFonts w:ascii="Tahoma" w:hAnsi="Tahoma" w:cs="Tahoma"/>
          <w:b/>
          <w:sz w:val="20"/>
          <w:szCs w:val="20"/>
        </w:rPr>
        <w:t>OŚWIADCZENIE O BRAKU PRZESŁANEK O KTÓRYCH MOWA W ART. 7 USTAWY Z DNIA 13</w:t>
      </w:r>
      <w:r w:rsidR="00D57157">
        <w:rPr>
          <w:rFonts w:ascii="Tahoma" w:hAnsi="Tahoma" w:cs="Tahoma"/>
          <w:b/>
          <w:sz w:val="20"/>
          <w:szCs w:val="20"/>
        </w:rPr>
        <w:t> </w:t>
      </w:r>
      <w:r w:rsidRPr="00DD2C6A">
        <w:rPr>
          <w:rFonts w:ascii="Tahoma" w:hAnsi="Tahoma" w:cs="Tahoma"/>
          <w:b/>
          <w:sz w:val="20"/>
          <w:szCs w:val="20"/>
        </w:rPr>
        <w:t xml:space="preserve">KWIETNIA 2022 R. O SZCZEGÓLNYCH ROZWIĄZANIACH W ZAKRESIE PRZECIWDZIAŁANIA WSPIERANIU AGRESJI NA UKRAINĘ ORAZ SŁUŻĄCYCH OCHRONIE BEZPIECZEŃSTWA NARODOWEGO </w:t>
      </w:r>
    </w:p>
    <w:p w14:paraId="1D7BD368" w14:textId="77777777" w:rsidR="00B27535" w:rsidRPr="00DD2C6A" w:rsidRDefault="00B27535" w:rsidP="00DD2C6A">
      <w:pPr>
        <w:tabs>
          <w:tab w:val="left" w:pos="2400"/>
        </w:tabs>
        <w:spacing w:after="8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14:paraId="326A017E" w14:textId="77777777" w:rsidR="00B27535" w:rsidRPr="00DD2C6A" w:rsidRDefault="00B27535" w:rsidP="00DD2C6A">
      <w:pPr>
        <w:tabs>
          <w:tab w:val="left" w:pos="2400"/>
        </w:tabs>
        <w:spacing w:after="8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14:paraId="27C807E8" w14:textId="64726CB7" w:rsidR="00B27535" w:rsidRPr="00DD2C6A" w:rsidRDefault="00B27535" w:rsidP="00DD2C6A">
      <w:pPr>
        <w:tabs>
          <w:tab w:val="left" w:pos="2400"/>
        </w:tabs>
        <w:spacing w:after="8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DD2C6A">
        <w:rPr>
          <w:rFonts w:ascii="Tahoma" w:hAnsi="Tahoma" w:cs="Tahoma"/>
          <w:bCs/>
          <w:sz w:val="20"/>
          <w:szCs w:val="20"/>
        </w:rPr>
        <w:t xml:space="preserve">Niniejszym </w:t>
      </w:r>
      <w:r w:rsidRPr="00DD2C6A">
        <w:rPr>
          <w:rFonts w:ascii="Tahoma" w:hAnsi="Tahoma" w:cs="Tahoma"/>
          <w:b/>
          <w:sz w:val="20"/>
          <w:szCs w:val="20"/>
        </w:rPr>
        <w:t>oświadczam, że</w:t>
      </w:r>
      <w:r w:rsidR="00980174">
        <w:rPr>
          <w:rFonts w:ascii="Tahoma" w:hAnsi="Tahoma" w:cs="Tahoma"/>
          <w:b/>
          <w:sz w:val="20"/>
          <w:szCs w:val="20"/>
        </w:rPr>
        <w:t>:</w:t>
      </w:r>
    </w:p>
    <w:p w14:paraId="3FE40D8C" w14:textId="77777777" w:rsidR="00B27535" w:rsidRPr="00DD2C6A" w:rsidRDefault="00B27535" w:rsidP="00DD2C6A">
      <w:pPr>
        <w:tabs>
          <w:tab w:val="left" w:pos="2400"/>
        </w:tabs>
        <w:spacing w:after="8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DD2C6A">
        <w:rPr>
          <w:rFonts w:ascii="Tahoma" w:hAnsi="Tahoma" w:cs="Tahoma"/>
          <w:bCs/>
          <w:sz w:val="20"/>
          <w:szCs w:val="20"/>
        </w:rPr>
        <w:t>……………………………………………………………………………………………………………</w:t>
      </w:r>
    </w:p>
    <w:p w14:paraId="2AE88B87" w14:textId="77777777" w:rsidR="00B27535" w:rsidRPr="00DD2C6A" w:rsidRDefault="00B27535" w:rsidP="00DD2C6A">
      <w:pPr>
        <w:tabs>
          <w:tab w:val="left" w:pos="2400"/>
        </w:tabs>
        <w:spacing w:after="8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DD2C6A">
        <w:rPr>
          <w:rFonts w:ascii="Tahoma" w:hAnsi="Tahoma" w:cs="Tahoma"/>
          <w:bCs/>
          <w:sz w:val="20"/>
          <w:szCs w:val="20"/>
        </w:rPr>
        <w:t>(pełna nazwa Wykonawcy)</w:t>
      </w:r>
    </w:p>
    <w:p w14:paraId="363D8173" w14:textId="77777777" w:rsidR="00B27535" w:rsidRPr="00DD2C6A" w:rsidRDefault="00B27535" w:rsidP="00DD2C6A">
      <w:pPr>
        <w:tabs>
          <w:tab w:val="left" w:pos="2400"/>
        </w:tabs>
        <w:spacing w:after="8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14:paraId="2A4FC238" w14:textId="14C188FE" w:rsidR="00B27535" w:rsidRPr="00DD2C6A" w:rsidRDefault="00B27535" w:rsidP="00DD2C6A">
      <w:pPr>
        <w:pStyle w:val="Akapitzlist"/>
        <w:jc w:val="both"/>
        <w:rPr>
          <w:rFonts w:ascii="Tahoma" w:hAnsi="Tahoma" w:cs="Tahoma"/>
          <w:bCs/>
          <w:sz w:val="20"/>
          <w:szCs w:val="20"/>
        </w:rPr>
      </w:pPr>
      <w:r w:rsidRPr="00DD2C6A">
        <w:rPr>
          <w:rFonts w:ascii="Tahoma" w:hAnsi="Tahoma" w:cs="Tahoma"/>
          <w:bCs/>
          <w:sz w:val="20"/>
          <w:szCs w:val="20"/>
        </w:rPr>
        <w:t xml:space="preserve">nie zachodzą wobec mnie przesłanki wykluczenia z postępowania, </w:t>
      </w:r>
      <w:bookmarkStart w:id="0" w:name="_Hlk172787865"/>
      <w:r w:rsidRPr="00DD2C6A">
        <w:rPr>
          <w:rFonts w:ascii="Tahoma" w:hAnsi="Tahoma" w:cs="Tahoma"/>
          <w:bCs/>
          <w:sz w:val="20"/>
          <w:szCs w:val="20"/>
        </w:rPr>
        <w:t>o których mowa w art. 7 ustawy z dnia 13 kwietnia 2022 r. o szczególnych rozwiązaniach w zakresie przeciwdziałania wspieraniu agresji na Ukrainę oraz służących ochronie bezpieczeństwa narodowego, o treści</w:t>
      </w:r>
      <w:bookmarkEnd w:id="0"/>
      <w:r w:rsidRPr="00DD2C6A">
        <w:rPr>
          <w:rFonts w:ascii="Tahoma" w:hAnsi="Tahoma" w:cs="Tahoma"/>
          <w:bCs/>
          <w:sz w:val="20"/>
          <w:szCs w:val="20"/>
        </w:rPr>
        <w:t xml:space="preserve">: </w:t>
      </w:r>
    </w:p>
    <w:p w14:paraId="50DA9D35" w14:textId="77777777" w:rsidR="00B27535" w:rsidRPr="00DD2C6A" w:rsidRDefault="00B27535" w:rsidP="00DD2C6A">
      <w:pPr>
        <w:pStyle w:val="Akapitzlist"/>
        <w:spacing w:after="80" w:line="240" w:lineRule="auto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DD2C6A">
        <w:rPr>
          <w:rFonts w:ascii="Tahoma" w:hAnsi="Tahoma" w:cs="Tahoma"/>
          <w:bCs/>
          <w:i/>
          <w:iCs/>
          <w:sz w:val="20"/>
          <w:szCs w:val="20"/>
        </w:rPr>
        <w:t>Z postępowania o udzielenie zamówienia publicznego wyklucza się:</w:t>
      </w:r>
    </w:p>
    <w:p w14:paraId="6DCDE34D" w14:textId="77777777" w:rsidR="00B27535" w:rsidRPr="00DD2C6A" w:rsidRDefault="00B27535" w:rsidP="00DD2C6A">
      <w:pPr>
        <w:pStyle w:val="Akapitzlist"/>
        <w:numPr>
          <w:ilvl w:val="1"/>
          <w:numId w:val="2"/>
        </w:numPr>
        <w:spacing w:after="80" w:line="240" w:lineRule="auto"/>
        <w:ind w:left="993" w:hanging="284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DD2C6A">
        <w:rPr>
          <w:rFonts w:ascii="Tahoma" w:hAnsi="Tahoma" w:cs="Tahoma"/>
          <w:bCs/>
          <w:i/>
          <w:iCs/>
          <w:sz w:val="20"/>
          <w:szCs w:val="20"/>
        </w:rPr>
        <w:t xml:space="preserve">wykonawcę wymienionego w wykazach określonych w rozporządzeniu 765/2006 z dnia 18 maja 2006 r. w sprawie środków ograniczających w związku z sytuacją na Białorusi i udziałem Białorusi w agresji Rosji wobec Ukrainy i rozporządzeniu 269/2014 z dnia 17 marca 2014 r. w sprawie środków ograniczających w odniesieniu do działań podważających integralność terytorialną, suwerenność i niezależność Ukrainy lub im zagrażających albo wpisanego na listę, o której mowa w art. 2 ww. ustawy, na podstawie decyzji w sprawie wpisu na listę rozstrzygającej o konieczności wykluczenia Wykonawcy z postępowania o udzielenie zamówienia publicznego; </w:t>
      </w:r>
    </w:p>
    <w:p w14:paraId="0E95F424" w14:textId="5FB129F3" w:rsidR="00B27535" w:rsidRPr="00DD2C6A" w:rsidRDefault="00B27535" w:rsidP="00DD2C6A">
      <w:pPr>
        <w:pStyle w:val="Akapitzlist"/>
        <w:numPr>
          <w:ilvl w:val="1"/>
          <w:numId w:val="2"/>
        </w:numPr>
        <w:spacing w:after="80" w:line="240" w:lineRule="auto"/>
        <w:ind w:left="993" w:hanging="284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DD2C6A">
        <w:rPr>
          <w:rFonts w:ascii="Tahoma" w:hAnsi="Tahoma" w:cs="Tahoma"/>
          <w:bCs/>
          <w:i/>
          <w:iCs/>
          <w:sz w:val="20"/>
          <w:szCs w:val="20"/>
        </w:rPr>
        <w:t>wykonawcę, którego beneficjentem rzeczywistym w rozumieniu ustawy z dnia 1 marca 2018 r. o przeciwdziałaniu praniu pieniędzy oraz finansowaniu terroryzmu jest osoba wymieniona w wykazach określonych w rozporządzeniach o których mowa w pkt a), o ile została wpisana na listę, o której mowa w pkt a);</w:t>
      </w:r>
    </w:p>
    <w:p w14:paraId="29C3C399" w14:textId="2AA33987" w:rsidR="00B27535" w:rsidRPr="00DD2C6A" w:rsidRDefault="2A17B9CF" w:rsidP="00DD2C6A">
      <w:pPr>
        <w:pStyle w:val="Akapitzlist"/>
        <w:numPr>
          <w:ilvl w:val="1"/>
          <w:numId w:val="2"/>
        </w:numPr>
        <w:spacing w:after="80" w:line="240" w:lineRule="auto"/>
        <w:ind w:left="993" w:hanging="284"/>
        <w:jc w:val="both"/>
        <w:rPr>
          <w:rFonts w:ascii="Tahoma" w:hAnsi="Tahoma" w:cs="Tahoma"/>
          <w:i/>
          <w:iCs/>
          <w:sz w:val="20"/>
          <w:szCs w:val="20"/>
        </w:rPr>
      </w:pPr>
      <w:r w:rsidRPr="00DD2C6A">
        <w:rPr>
          <w:rFonts w:ascii="Tahoma" w:hAnsi="Tahoma" w:cs="Tahoma"/>
          <w:i/>
          <w:iCs/>
          <w:sz w:val="20"/>
          <w:szCs w:val="20"/>
        </w:rPr>
        <w:t>w</w:t>
      </w:r>
      <w:r w:rsidR="00B27535" w:rsidRPr="00DD2C6A">
        <w:rPr>
          <w:rFonts w:ascii="Tahoma" w:hAnsi="Tahoma" w:cs="Tahoma"/>
          <w:i/>
          <w:iCs/>
          <w:sz w:val="20"/>
          <w:szCs w:val="20"/>
        </w:rPr>
        <w:t>ykonawcę</w:t>
      </w:r>
      <w:r w:rsidR="5551DA8C" w:rsidRPr="00DD2C6A">
        <w:rPr>
          <w:rFonts w:ascii="Tahoma" w:hAnsi="Tahoma" w:cs="Tahoma"/>
          <w:i/>
          <w:iCs/>
          <w:sz w:val="20"/>
          <w:szCs w:val="20"/>
        </w:rPr>
        <w:t>,</w:t>
      </w:r>
      <w:r w:rsidR="00B27535" w:rsidRPr="00DD2C6A">
        <w:rPr>
          <w:rFonts w:ascii="Tahoma" w:hAnsi="Tahoma" w:cs="Tahoma"/>
          <w:i/>
          <w:iCs/>
          <w:sz w:val="20"/>
          <w:szCs w:val="20"/>
        </w:rPr>
        <w:t xml:space="preserve"> którego jednostką dominującą w rozumieniu art. 3 ust. 1 pkt 37 ustawy z dnia 29 września 1994 r. o rachunkowości jest podmiot wymieniony w wykazach określonych w rozporządzeniach określonych w pkt a) albo wpisany na listę lub będący taką jednostką dominującą od dnia 24 lutego 2022 r., o ile został wpisany na listę, o której mowa w pkt a).</w:t>
      </w:r>
    </w:p>
    <w:p w14:paraId="5633991A" w14:textId="77777777" w:rsidR="00B27535" w:rsidRPr="00DD2C6A" w:rsidRDefault="00B27535" w:rsidP="00DD2C6A">
      <w:pPr>
        <w:spacing w:after="80" w:line="240" w:lineRule="auto"/>
        <w:jc w:val="both"/>
        <w:rPr>
          <w:rFonts w:ascii="Tahoma" w:hAnsi="Tahoma" w:cs="Tahoma"/>
          <w:bCs/>
          <w:i/>
          <w:iCs/>
          <w:sz w:val="20"/>
          <w:szCs w:val="20"/>
        </w:rPr>
      </w:pPr>
    </w:p>
    <w:p w14:paraId="3340E1BE" w14:textId="77777777" w:rsidR="00AC04BF" w:rsidRPr="00DD2C6A" w:rsidRDefault="00AC04BF" w:rsidP="00DD2C6A">
      <w:pPr>
        <w:spacing w:after="80" w:line="240" w:lineRule="auto"/>
        <w:jc w:val="both"/>
        <w:rPr>
          <w:rFonts w:ascii="Tahoma" w:hAnsi="Tahoma" w:cs="Tahoma"/>
          <w:bCs/>
          <w:i/>
          <w:iCs/>
          <w:sz w:val="20"/>
          <w:szCs w:val="20"/>
        </w:rPr>
      </w:pPr>
    </w:p>
    <w:p w14:paraId="1D031320" w14:textId="77777777" w:rsidR="00AC04BF" w:rsidRPr="00DD2C6A" w:rsidRDefault="00AC04BF" w:rsidP="00DD2C6A">
      <w:pPr>
        <w:spacing w:after="80" w:line="240" w:lineRule="auto"/>
        <w:jc w:val="both"/>
        <w:rPr>
          <w:rFonts w:ascii="Tahoma" w:hAnsi="Tahoma" w:cs="Tahoma"/>
          <w:bCs/>
          <w:i/>
          <w:iCs/>
          <w:sz w:val="20"/>
          <w:szCs w:val="20"/>
        </w:rPr>
      </w:pPr>
    </w:p>
    <w:p w14:paraId="14855017" w14:textId="77777777" w:rsidR="00B27535" w:rsidRPr="00DD2C6A" w:rsidRDefault="00B27535" w:rsidP="00DD2C6A">
      <w:pPr>
        <w:spacing w:after="80" w:line="240" w:lineRule="auto"/>
        <w:ind w:left="5664" w:hanging="561"/>
        <w:jc w:val="both"/>
        <w:rPr>
          <w:rFonts w:ascii="Tahoma" w:hAnsi="Tahoma" w:cs="Tahoma"/>
          <w:bCs/>
          <w:sz w:val="20"/>
          <w:szCs w:val="20"/>
        </w:rPr>
      </w:pPr>
      <w:r w:rsidRPr="00DD2C6A">
        <w:rPr>
          <w:rFonts w:ascii="Tahoma" w:hAnsi="Tahoma" w:cs="Tahoma"/>
          <w:bCs/>
          <w:sz w:val="20"/>
          <w:szCs w:val="20"/>
        </w:rPr>
        <w:t>……………………………………</w:t>
      </w:r>
    </w:p>
    <w:p w14:paraId="595E4D6F" w14:textId="4E4AFF1D" w:rsidR="00B27535" w:rsidRPr="00DD2C6A" w:rsidRDefault="00B27535" w:rsidP="00DD2C6A">
      <w:pPr>
        <w:spacing w:after="80" w:line="240" w:lineRule="auto"/>
        <w:ind w:left="5664" w:hanging="3112"/>
        <w:jc w:val="both"/>
        <w:rPr>
          <w:rFonts w:ascii="Tahoma" w:hAnsi="Tahoma" w:cs="Tahoma"/>
          <w:bCs/>
          <w:sz w:val="20"/>
          <w:szCs w:val="20"/>
        </w:rPr>
      </w:pPr>
      <w:r w:rsidRPr="00DD2C6A">
        <w:rPr>
          <w:rFonts w:ascii="Tahoma" w:hAnsi="Tahoma" w:cs="Tahoma"/>
          <w:bCs/>
          <w:sz w:val="20"/>
          <w:szCs w:val="20"/>
        </w:rPr>
        <w:t>podpis osoby/osób uprawnionych do reprezentacji Wykonawcy</w:t>
      </w:r>
    </w:p>
    <w:p w14:paraId="11CD7551" w14:textId="77777777" w:rsidR="00B27535" w:rsidRPr="00DD2C6A" w:rsidRDefault="00B27535" w:rsidP="00DD2C6A">
      <w:pPr>
        <w:spacing w:after="8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14:paraId="4834F573" w14:textId="77777777" w:rsidR="007F6B26" w:rsidRPr="00DD2C6A" w:rsidRDefault="007F6B26" w:rsidP="00DD2C6A">
      <w:pPr>
        <w:jc w:val="both"/>
        <w:rPr>
          <w:rFonts w:ascii="Tahoma" w:hAnsi="Tahoma" w:cs="Tahoma"/>
        </w:rPr>
      </w:pPr>
    </w:p>
    <w:sectPr w:rsidR="007F6B26" w:rsidRPr="00DD2C6A" w:rsidSect="00B275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D121B" w14:textId="77777777" w:rsidR="002B2F54" w:rsidRDefault="002B2F54" w:rsidP="002B2F54">
      <w:pPr>
        <w:spacing w:after="0" w:line="240" w:lineRule="auto"/>
      </w:pPr>
      <w:r>
        <w:separator/>
      </w:r>
    </w:p>
  </w:endnote>
  <w:endnote w:type="continuationSeparator" w:id="0">
    <w:p w14:paraId="1D851EAD" w14:textId="77777777" w:rsidR="002B2F54" w:rsidRDefault="002B2F54" w:rsidP="002B2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59D9D" w14:textId="77777777" w:rsidR="009C2A98" w:rsidRDefault="009C2A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CBBB6" w14:textId="77777777" w:rsidR="009C2A98" w:rsidRPr="009C2A98" w:rsidRDefault="009C2A98" w:rsidP="009C2A98">
    <w:pPr>
      <w:tabs>
        <w:tab w:val="center" w:pos="4536"/>
        <w:tab w:val="right" w:pos="9072"/>
      </w:tabs>
      <w:spacing w:after="0" w:line="240" w:lineRule="auto"/>
      <w:jc w:val="both"/>
      <w:rPr>
        <w:rFonts w:ascii="Verdana" w:eastAsia="Verdana" w:hAnsi="Verdana"/>
        <w:b/>
        <w:color w:val="000000"/>
        <w:spacing w:val="4"/>
        <w:sz w:val="20"/>
      </w:rPr>
    </w:pPr>
  </w:p>
  <w:p w14:paraId="1D4BFA39" w14:textId="77777777" w:rsidR="009C2A98" w:rsidRPr="009C2A98" w:rsidRDefault="009C2A98" w:rsidP="009C2A98">
    <w:pPr>
      <w:spacing w:after="0" w:line="170" w:lineRule="exact"/>
      <w:rPr>
        <w:rFonts w:ascii="Verdana" w:eastAsia="Verdana" w:hAnsi="Verdana"/>
        <w:noProof/>
        <w:color w:val="808080"/>
        <w:spacing w:val="2"/>
        <w:sz w:val="14"/>
        <w:szCs w:val="14"/>
      </w:rPr>
    </w:pPr>
    <w:r w:rsidRPr="009C2A98">
      <w:rPr>
        <w:rFonts w:ascii="Verdana" w:eastAsia="Verdana" w:hAnsi="Verdana"/>
        <w:noProof/>
        <w:color w:val="808080"/>
        <w:spacing w:val="4"/>
        <w:sz w:val="14"/>
        <w:szCs w:val="14"/>
      </w:rPr>
      <w:drawing>
        <wp:anchor distT="0" distB="0" distL="114300" distR="114300" simplePos="0" relativeHeight="251659264" behindDoc="1" locked="1" layoutInCell="1" allowOverlap="1" wp14:anchorId="3721ADC8" wp14:editId="2214A5A7">
          <wp:simplePos x="0" y="0"/>
          <wp:positionH relativeFrom="column">
            <wp:posOffset>4594860</wp:posOffset>
          </wp:positionH>
          <wp:positionV relativeFrom="page">
            <wp:posOffset>9846945</wp:posOffset>
          </wp:positionV>
          <wp:extent cx="1231265" cy="849630"/>
          <wp:effectExtent l="0" t="0" r="0" b="0"/>
          <wp:wrapNone/>
          <wp:docPr id="1306453229" name="Obraz 4" descr="Obraz zawierający zrzut ekranu, Grafika, zieleń, Wielobarwność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6453229" name="Obraz 4" descr="Obraz zawierający zrzut ekranu, Grafika, zieleń, Wielobarwność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265" cy="849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C2A98">
      <w:rPr>
        <w:rFonts w:ascii="Verdana" w:eastAsia="Verdana" w:hAnsi="Verdana"/>
        <w:noProof/>
        <w:color w:val="808080"/>
        <w:spacing w:val="4"/>
        <w:sz w:val="14"/>
        <w:szCs w:val="14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D23C2E6" wp14:editId="2FF8B31E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431800"/>
              <wp:effectExtent l="0" t="0" r="0" b="0"/>
              <wp:wrapNone/>
              <wp:docPr id="255554902" name="Pole tekstow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431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63B8BA4" w14:textId="77777777" w:rsidR="009C2A98" w:rsidRDefault="009C2A98" w:rsidP="009C2A98">
                          <w:pPr>
                            <w:pStyle w:val="LukStopka-adres"/>
                          </w:pPr>
                          <w:r>
                            <w:t>Sieć Badawcza Łukasiewicz – Instytut Lotnictwa</w:t>
                          </w:r>
                        </w:p>
                        <w:p w14:paraId="6569061E" w14:textId="77777777" w:rsidR="009C2A98" w:rsidRDefault="009C2A98" w:rsidP="009C2A98">
                          <w:pPr>
                            <w:pStyle w:val="LukStopka-adres"/>
                          </w:pPr>
                          <w:r>
                            <w:t xml:space="preserve">02-256 Warszawa, al. Krakowska 110/114, Tel.: +48 22 </w:t>
                          </w:r>
                          <w:r w:rsidRPr="00C16D21">
                            <w:rPr>
                              <w:rStyle w:val="Pogrubienie"/>
                            </w:rPr>
                            <w:t>846 00 11</w:t>
                          </w:r>
                        </w:p>
                        <w:p w14:paraId="091C8A56" w14:textId="77777777" w:rsidR="009C2A98" w:rsidRDefault="009C2A98" w:rsidP="009C2A98">
                          <w:pPr>
                            <w:pStyle w:val="LukStopka-adres"/>
                          </w:pPr>
                          <w:r>
                            <w:t xml:space="preserve">E-mail: </w:t>
                          </w:r>
                          <w:r w:rsidRPr="00C16D21">
                            <w:t>ilot@ilot.</w:t>
                          </w:r>
                          <w:r>
                            <w:t>lukasiewicz.gov.</w:t>
                          </w:r>
                          <w:r w:rsidRPr="00C16D21">
                            <w:t>pl</w:t>
                          </w:r>
                          <w:r>
                            <w:t xml:space="preserve"> | NIP: 1070046338, REGON: 387193275</w:t>
                          </w:r>
                        </w:p>
                        <w:p w14:paraId="26F3CC20" w14:textId="77777777" w:rsidR="009C2A98" w:rsidRPr="004F5805" w:rsidRDefault="009C2A98" w:rsidP="009C2A98">
                          <w:pPr>
                            <w:pStyle w:val="LukStopka-adres"/>
                            <w:rPr>
                              <w:lang w:val="de-DE"/>
                            </w:rPr>
                          </w:pPr>
                          <w:r w:rsidRPr="00C16D21">
                            <w:t>Sąd Rejonowy dla m.st. Warszawy, XI</w:t>
                          </w:r>
                          <w:r>
                            <w:t>V</w:t>
                          </w:r>
                          <w:r w:rsidRPr="00C16D21">
                            <w:t xml:space="preserve"> Wydział Gospodarczy KRS Nr</w:t>
                          </w:r>
                          <w:r>
                            <w:t xml:space="preserve"> </w:t>
                          </w:r>
                          <w:r w:rsidRPr="004B399D">
                            <w:t>0000862006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23C2E6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0;margin-top:774.9pt;width:336.15pt;height:34pt;z-index:-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" filled="f" stroked="f">
              <o:lock v:ext="edit" aspectratio="t"/>
              <v:textbox style="mso-fit-shape-to-text:t" inset="0,0,0,0">
                <w:txbxContent>
                  <w:p w14:paraId="763B8BA4" w14:textId="77777777" w:rsidR="009C2A98" w:rsidRDefault="009C2A98" w:rsidP="009C2A98">
                    <w:pPr>
                      <w:pStyle w:val="LukStopka-adres"/>
                    </w:pPr>
                    <w:r>
                      <w:t>Sieć Badawcza Łukasiewicz – Instytut Lotnictwa</w:t>
                    </w:r>
                  </w:p>
                  <w:p w14:paraId="6569061E" w14:textId="77777777" w:rsidR="009C2A98" w:rsidRDefault="009C2A98" w:rsidP="009C2A98">
                    <w:pPr>
                      <w:pStyle w:val="LukStopka-adres"/>
                    </w:pPr>
                    <w:r>
                      <w:t xml:space="preserve">02-256 Warszawa, al. Krakowska 110/114, Tel.: +48 22 </w:t>
                    </w:r>
                    <w:r w:rsidRPr="00C16D21">
                      <w:rPr>
                        <w:rStyle w:val="Pogrubienie"/>
                      </w:rPr>
                      <w:t>846 00 11</w:t>
                    </w:r>
                  </w:p>
                  <w:p w14:paraId="091C8A56" w14:textId="77777777" w:rsidR="009C2A98" w:rsidRDefault="009C2A98" w:rsidP="009C2A98">
                    <w:pPr>
                      <w:pStyle w:val="LukStopka-adres"/>
                    </w:pPr>
                    <w:r>
                      <w:t xml:space="preserve">E-mail: </w:t>
                    </w:r>
                    <w:r w:rsidRPr="00C16D21">
                      <w:t>ilot@ilot.</w:t>
                    </w:r>
                    <w:r>
                      <w:t>lukasiewicz.gov.</w:t>
                    </w:r>
                    <w:r w:rsidRPr="00C16D21">
                      <w:t>pl</w:t>
                    </w:r>
                    <w:r>
                      <w:t xml:space="preserve"> | NIP: 1070046338, REGON: 387193275</w:t>
                    </w:r>
                  </w:p>
                  <w:p w14:paraId="26F3CC20" w14:textId="77777777" w:rsidR="009C2A98" w:rsidRPr="004F5805" w:rsidRDefault="009C2A98" w:rsidP="009C2A98">
                    <w:pPr>
                      <w:pStyle w:val="LukStopka-adres"/>
                      <w:rPr>
                        <w:lang w:val="de-DE"/>
                      </w:rPr>
                    </w:pPr>
                    <w:r w:rsidRPr="00C16D21">
                      <w:t>Sąd Rejonowy dla m.st. Warszawy, XI</w:t>
                    </w:r>
                    <w:r>
                      <w:t>V</w:t>
                    </w:r>
                    <w:r w:rsidRPr="00C16D21">
                      <w:t xml:space="preserve"> Wydział Gospodarczy KRS Nr</w:t>
                    </w:r>
                    <w:r>
                      <w:t xml:space="preserve"> </w:t>
                    </w:r>
                    <w:r w:rsidRPr="004B399D">
                      <w:t>0000862006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  <w:p w14:paraId="06CB0F96" w14:textId="77777777" w:rsidR="009C2A98" w:rsidRPr="009C2A98" w:rsidRDefault="009C2A98" w:rsidP="009C2A98">
    <w:pPr>
      <w:tabs>
        <w:tab w:val="center" w:pos="4536"/>
        <w:tab w:val="right" w:pos="9072"/>
      </w:tabs>
      <w:spacing w:after="0" w:line="240" w:lineRule="auto"/>
    </w:pPr>
  </w:p>
  <w:p w14:paraId="4645259B" w14:textId="77777777" w:rsidR="002B2F54" w:rsidRDefault="002B2F5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D2476" w14:textId="77777777" w:rsidR="009C2A98" w:rsidRDefault="009C2A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25D2C8" w14:textId="77777777" w:rsidR="002B2F54" w:rsidRDefault="002B2F54" w:rsidP="002B2F54">
      <w:pPr>
        <w:spacing w:after="0" w:line="240" w:lineRule="auto"/>
      </w:pPr>
      <w:r>
        <w:separator/>
      </w:r>
    </w:p>
  </w:footnote>
  <w:footnote w:type="continuationSeparator" w:id="0">
    <w:p w14:paraId="2F0C0892" w14:textId="77777777" w:rsidR="002B2F54" w:rsidRDefault="002B2F54" w:rsidP="002B2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29686" w14:textId="77777777" w:rsidR="009C2A98" w:rsidRDefault="009C2A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F193F" w14:textId="09C1CF91" w:rsidR="009C2A98" w:rsidRPr="00936CFA" w:rsidRDefault="002B2F54" w:rsidP="009C2A98">
    <w:pPr>
      <w:pStyle w:val="Nagwek"/>
      <w:jc w:val="center"/>
    </w:pPr>
    <w:r>
      <w:rPr>
        <w:noProof/>
      </w:rPr>
      <w:drawing>
        <wp:inline distT="0" distB="0" distL="0" distR="0" wp14:anchorId="3075415D" wp14:editId="705D17AE">
          <wp:extent cx="5761355" cy="7378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1" w:name="_Hlk185412441"/>
    <w:bookmarkStart w:id="2" w:name="_Hlk185412442"/>
    <w:r w:rsidR="009C2A98" w:rsidRPr="009C2A98">
      <w:rPr>
        <w:rFonts w:ascii="Verdana" w:eastAsia="Times New Roman" w:hAnsi="Verdana" w:cs="Tahoma"/>
        <w:i/>
        <w:iCs/>
        <w:sz w:val="18"/>
        <w:szCs w:val="18"/>
        <w:lang w:eastAsia="pl-PL"/>
      </w:rPr>
      <w:t xml:space="preserve"> </w:t>
    </w:r>
    <w:r w:rsidR="009C2A98" w:rsidRPr="00FB0E29">
      <w:rPr>
        <w:rFonts w:ascii="Verdana" w:eastAsia="Times New Roman" w:hAnsi="Verdana" w:cs="Tahoma"/>
        <w:i/>
        <w:iCs/>
        <w:sz w:val="18"/>
        <w:szCs w:val="18"/>
        <w:lang w:eastAsia="pl-PL"/>
      </w:rPr>
      <w:t>Zamówienie dofinansowane z Krajowego Planu Odbudowy i Zwiększania Odporności (KPO) w ramach projektu pn. „</w:t>
    </w:r>
    <w:r w:rsidR="009C2A98" w:rsidRPr="00936CFA">
      <w:rPr>
        <w:rFonts w:ascii="Verdana" w:eastAsia="Times New Roman" w:hAnsi="Verdana" w:cs="Tahoma"/>
        <w:bCs/>
        <w:i/>
        <w:iCs/>
        <w:sz w:val="18"/>
        <w:szCs w:val="18"/>
        <w:lang w:eastAsia="pl-PL"/>
      </w:rPr>
      <w:t>Centrum Badawczo-Rozwojowe Innowacyjnych Napędów i Struktur Lotniczych</w:t>
    </w:r>
    <w:r w:rsidR="009C2A98">
      <w:rPr>
        <w:rFonts w:ascii="Verdana" w:eastAsia="Times New Roman" w:hAnsi="Verdana" w:cs="Tahoma"/>
        <w:bCs/>
        <w:i/>
        <w:iCs/>
        <w:sz w:val="18"/>
        <w:szCs w:val="18"/>
        <w:lang w:eastAsia="pl-PL"/>
      </w:rPr>
      <w:t>”</w:t>
    </w:r>
    <w:r w:rsidR="009C2A98" w:rsidRPr="00936CFA">
      <w:rPr>
        <w:rFonts w:ascii="Verdana" w:eastAsia="Times New Roman" w:hAnsi="Verdana" w:cs="Tahoma"/>
        <w:bCs/>
        <w:i/>
        <w:iCs/>
        <w:sz w:val="18"/>
        <w:szCs w:val="18"/>
        <w:lang w:eastAsia="pl-PL"/>
      </w:rPr>
      <w:t xml:space="preserve"> na podstawie umowy nr KPOD.01.18-IW.03-0008/23</w:t>
    </w:r>
    <w:bookmarkEnd w:id="1"/>
    <w:bookmarkEnd w:id="2"/>
    <w:r w:rsidR="009C2A98">
      <w:rPr>
        <w:rFonts w:ascii="Verdana" w:eastAsia="Times New Roman" w:hAnsi="Verdana" w:cs="Tahoma"/>
        <w:bCs/>
        <w:i/>
        <w:iCs/>
        <w:sz w:val="18"/>
        <w:szCs w:val="18"/>
        <w:lang w:eastAsia="pl-PL"/>
      </w:rPr>
      <w:t>.</w:t>
    </w:r>
  </w:p>
  <w:p w14:paraId="0C350C55" w14:textId="37D8426E" w:rsidR="002B2F54" w:rsidRDefault="002B2F5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DCD7B" w14:textId="77777777" w:rsidR="009C2A98" w:rsidRDefault="009C2A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21408"/>
    <w:multiLevelType w:val="hybridMultilevel"/>
    <w:tmpl w:val="31888C52"/>
    <w:lvl w:ilvl="0" w:tplc="F8F20B12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92927E02">
      <w:start w:val="1"/>
      <w:numFmt w:val="lowerLetter"/>
      <w:lvlText w:val="%2)"/>
      <w:lvlJc w:val="left"/>
      <w:pPr>
        <w:ind w:left="153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5A170E"/>
    <w:multiLevelType w:val="hybridMultilevel"/>
    <w:tmpl w:val="B81EE6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26128575">
    <w:abstractNumId w:val="0"/>
  </w:num>
  <w:num w:numId="2" w16cid:durableId="20431629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535"/>
    <w:rsid w:val="000C1C3B"/>
    <w:rsid w:val="000F7B87"/>
    <w:rsid w:val="00134B1C"/>
    <w:rsid w:val="001E45E0"/>
    <w:rsid w:val="002B2F54"/>
    <w:rsid w:val="002E4D7C"/>
    <w:rsid w:val="00340B9F"/>
    <w:rsid w:val="004C78D1"/>
    <w:rsid w:val="004E36F1"/>
    <w:rsid w:val="005235AF"/>
    <w:rsid w:val="00617C19"/>
    <w:rsid w:val="00637835"/>
    <w:rsid w:val="00757D80"/>
    <w:rsid w:val="007F6B26"/>
    <w:rsid w:val="008B7787"/>
    <w:rsid w:val="009268F8"/>
    <w:rsid w:val="0094287A"/>
    <w:rsid w:val="00980174"/>
    <w:rsid w:val="009C2A98"/>
    <w:rsid w:val="00AC04BF"/>
    <w:rsid w:val="00AD6F48"/>
    <w:rsid w:val="00B27535"/>
    <w:rsid w:val="00BD1198"/>
    <w:rsid w:val="00BD2030"/>
    <w:rsid w:val="00C74060"/>
    <w:rsid w:val="00D57157"/>
    <w:rsid w:val="00DD2C6A"/>
    <w:rsid w:val="00E22A6D"/>
    <w:rsid w:val="00F51A09"/>
    <w:rsid w:val="00FE5BEC"/>
    <w:rsid w:val="03B48C9E"/>
    <w:rsid w:val="2A17B9CF"/>
    <w:rsid w:val="5551D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26054AB"/>
  <w15:chartTrackingRefBased/>
  <w15:docId w15:val="{A3F68214-CD7E-4453-9AA4-BF752EC4D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535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L1"/>
    <w:basedOn w:val="Normalny"/>
    <w:link w:val="AkapitzlistZnak"/>
    <w:uiPriority w:val="34"/>
    <w:qFormat/>
    <w:rsid w:val="00B27535"/>
    <w:pPr>
      <w:ind w:left="720"/>
      <w:contextualSpacing/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B27535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B2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F54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B2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F54"/>
    <w:rPr>
      <w:rFonts w:ascii="Calibri" w:eastAsia="Calibri" w:hAnsi="Calibri" w:cs="Times New Roman"/>
      <w:kern w:val="0"/>
      <w14:ligatures w14:val="none"/>
    </w:rPr>
  </w:style>
  <w:style w:type="paragraph" w:customStyle="1" w:styleId="LukStopka-adres">
    <w:name w:val="Luk_Stopka-adres"/>
    <w:basedOn w:val="Normalny"/>
    <w:qFormat/>
    <w:rsid w:val="009C2A98"/>
    <w:pPr>
      <w:spacing w:after="0" w:line="170" w:lineRule="exact"/>
    </w:pPr>
    <w:rPr>
      <w:rFonts w:ascii="Verdana" w:eastAsia="Verdana" w:hAnsi="Verdana"/>
      <w:noProof/>
      <w:color w:val="808080"/>
      <w:spacing w:val="4"/>
      <w:sz w:val="14"/>
      <w:szCs w:val="14"/>
    </w:rPr>
  </w:style>
  <w:style w:type="character" w:styleId="Pogrubienie">
    <w:name w:val="Strong"/>
    <w:uiPriority w:val="22"/>
    <w:qFormat/>
    <w:rsid w:val="009C2A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294</Words>
  <Characters>1768</Characters>
  <Application>Microsoft Office Word</Application>
  <DocSecurity>0</DocSecurity>
  <Lines>14</Lines>
  <Paragraphs>4</Paragraphs>
  <ScaleCrop>false</ScaleCrop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Michalak</dc:creator>
  <cp:keywords/>
  <dc:description/>
  <cp:lastModifiedBy>Katarzyna Zielińska | Łukasiewicz – ILOT</cp:lastModifiedBy>
  <cp:revision>6</cp:revision>
  <dcterms:created xsi:type="dcterms:W3CDTF">2025-06-03T09:34:00Z</dcterms:created>
  <dcterms:modified xsi:type="dcterms:W3CDTF">2025-08-13T10:36:00Z</dcterms:modified>
</cp:coreProperties>
</file>